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714" w:rsidRDefault="009548FC" w:rsidP="009548FC">
      <w:pPr>
        <w:jc w:val="center"/>
        <w:rPr>
          <w:b/>
          <w:lang w:val="en-IE"/>
        </w:rPr>
      </w:pPr>
      <w:r w:rsidRPr="009548FC">
        <w:rPr>
          <w:b/>
          <w:lang w:val="en-IE"/>
        </w:rPr>
        <w:t>Mind and Ministry: to what extent is secular psychotherapy compatible with Christian pastoral care?</w:t>
      </w:r>
    </w:p>
    <w:p w:rsidR="009548FC" w:rsidRDefault="009548FC" w:rsidP="009548FC">
      <w:pPr>
        <w:jc w:val="center"/>
        <w:rPr>
          <w:b/>
          <w:lang w:val="en-IE"/>
        </w:rPr>
      </w:pPr>
    </w:p>
    <w:p w:rsidR="009548FC" w:rsidRDefault="009548FC" w:rsidP="009548FC">
      <w:pPr>
        <w:jc w:val="center"/>
        <w:rPr>
          <w:b/>
          <w:lang w:val="en-IE"/>
        </w:rPr>
      </w:pPr>
      <w:proofErr w:type="gramStart"/>
      <w:r>
        <w:rPr>
          <w:b/>
          <w:lang w:val="en-IE"/>
        </w:rPr>
        <w:t>by</w:t>
      </w:r>
      <w:proofErr w:type="gramEnd"/>
      <w:r>
        <w:rPr>
          <w:b/>
          <w:lang w:val="en-IE"/>
        </w:rPr>
        <w:t xml:space="preserve"> Rebecca </w:t>
      </w:r>
      <w:proofErr w:type="spellStart"/>
      <w:r>
        <w:rPr>
          <w:b/>
          <w:lang w:val="en-IE"/>
        </w:rPr>
        <w:t>Guildea</w:t>
      </w:r>
      <w:proofErr w:type="spellEnd"/>
    </w:p>
    <w:p w:rsidR="009548FC" w:rsidRDefault="009548FC" w:rsidP="009548FC">
      <w:pPr>
        <w:jc w:val="center"/>
        <w:rPr>
          <w:b/>
          <w:lang w:val="en-IE"/>
        </w:rPr>
      </w:pPr>
    </w:p>
    <w:p w:rsidR="009548FC" w:rsidRPr="00533032" w:rsidRDefault="009548FC" w:rsidP="009548FC">
      <w:pPr>
        <w:rPr>
          <w:lang w:val="en-IE"/>
        </w:rPr>
      </w:pPr>
      <w:r w:rsidRPr="00533032">
        <w:rPr>
          <w:lang w:val="en-IE"/>
        </w:rPr>
        <w:t>ABSTRACT</w:t>
      </w:r>
    </w:p>
    <w:p w:rsidR="009548FC" w:rsidRPr="00533032" w:rsidRDefault="009548FC" w:rsidP="009548FC">
      <w:pPr>
        <w:rPr>
          <w:lang w:val="en-IE"/>
        </w:rPr>
      </w:pPr>
      <w:r w:rsidRPr="00533032">
        <w:rPr>
          <w:lang w:val="en-IE"/>
        </w:rPr>
        <w:t xml:space="preserve">This dissertation explores the potential engagement with modern psychotherapy for those in Christian Ministry. In the face of a deepening mental health crisis in Irish society, pastors are increasingly likely to encounter situations of mental illness in their ministry, yet may be hesitant to recommend secular psychotherapy to sufferers. This dissertation aims to answer, theologically, certain basic questions that may surface when those in ministry encounter the field of psychotherapy.  In attempts </w:t>
      </w:r>
      <w:r w:rsidR="00862A41" w:rsidRPr="00533032">
        <w:rPr>
          <w:lang w:val="en-IE"/>
        </w:rPr>
        <w:t>to provide, in Cha</w:t>
      </w:r>
      <w:r w:rsidRPr="00533032">
        <w:rPr>
          <w:lang w:val="en-IE"/>
        </w:rPr>
        <w:t>pter 1, a found</w:t>
      </w:r>
      <w:r w:rsidR="00862A41" w:rsidRPr="00533032">
        <w:rPr>
          <w:lang w:val="en-IE"/>
        </w:rPr>
        <w:t xml:space="preserve">ation for reconciling biblical </w:t>
      </w:r>
      <w:r w:rsidRPr="00533032">
        <w:rPr>
          <w:lang w:val="en-IE"/>
        </w:rPr>
        <w:t>ant</w:t>
      </w:r>
      <w:r w:rsidR="00862A41" w:rsidRPr="00533032">
        <w:rPr>
          <w:lang w:val="en-IE"/>
        </w:rPr>
        <w:t>hropo</w:t>
      </w:r>
      <w:r w:rsidRPr="00533032">
        <w:rPr>
          <w:lang w:val="en-IE"/>
        </w:rPr>
        <w:t>logy and concepts of ensoulment with a psychological and neuroscientific understanding of the person, based primarily on an exegesis of Genesis 1-3. Chapter 2 goes on to explore the reconciliati</w:t>
      </w:r>
      <w:r w:rsidR="00862A41" w:rsidRPr="00533032">
        <w:rPr>
          <w:lang w:val="en-IE"/>
        </w:rPr>
        <w:t>on of a New Testament understan</w:t>
      </w:r>
      <w:r w:rsidRPr="00533032">
        <w:rPr>
          <w:lang w:val="en-IE"/>
        </w:rPr>
        <w:t xml:space="preserve">ding of grace and sanctification with the role of modern psychology in inner healing, via an exegesis of Romans 7. Here, the reformed theology of common grace is proposed as the basis for reconciling sanctification </w:t>
      </w:r>
      <w:proofErr w:type="spellStart"/>
      <w:r w:rsidRPr="00533032">
        <w:rPr>
          <w:lang w:val="en-IE"/>
        </w:rPr>
        <w:t>aas</w:t>
      </w:r>
      <w:proofErr w:type="spellEnd"/>
      <w:r w:rsidRPr="00533032">
        <w:rPr>
          <w:lang w:val="en-IE"/>
        </w:rPr>
        <w:t xml:space="preserve"> understood by Paul, and psychotherapeutic techniques designed to bring about human flourishing. This is followed in Chapter 3, by a </w:t>
      </w:r>
      <w:r w:rsidR="00862A41" w:rsidRPr="00533032">
        <w:rPr>
          <w:lang w:val="en-IE"/>
        </w:rPr>
        <w:t>discussion of commonalities and</w:t>
      </w:r>
      <w:r w:rsidRPr="00533032">
        <w:rPr>
          <w:lang w:val="en-IE"/>
        </w:rPr>
        <w:t xml:space="preserve"> potential conflict areas between discipleship </w:t>
      </w:r>
      <w:r w:rsidR="00862A41" w:rsidRPr="00533032">
        <w:rPr>
          <w:lang w:val="en-IE"/>
        </w:rPr>
        <w:t xml:space="preserve">in the Christian tradition, and </w:t>
      </w:r>
      <w:r w:rsidRPr="00533032">
        <w:rPr>
          <w:lang w:val="en-IE"/>
        </w:rPr>
        <w:t>modern psychotherapeutic technique. It di</w:t>
      </w:r>
      <w:r w:rsidR="00862A41" w:rsidRPr="00533032">
        <w:rPr>
          <w:lang w:val="en-IE"/>
        </w:rPr>
        <w:t>scusses the interplay between s</w:t>
      </w:r>
      <w:r w:rsidRPr="00533032">
        <w:rPr>
          <w:lang w:val="en-IE"/>
        </w:rPr>
        <w:t>ecular psychotherapy and the approaches of Thomas</w:t>
      </w:r>
      <w:r w:rsidR="00A25276">
        <w:rPr>
          <w:lang w:val="en-IE"/>
        </w:rPr>
        <w:t xml:space="preserve"> Aquinas, Ignatius Loyola, Igna</w:t>
      </w:r>
      <w:r w:rsidRPr="00533032">
        <w:rPr>
          <w:lang w:val="en-IE"/>
        </w:rPr>
        <w:t xml:space="preserve">ce </w:t>
      </w:r>
      <w:proofErr w:type="spellStart"/>
      <w:r w:rsidRPr="00533032">
        <w:rPr>
          <w:lang w:val="en-IE"/>
        </w:rPr>
        <w:t>Lepp</w:t>
      </w:r>
      <w:proofErr w:type="spellEnd"/>
      <w:r w:rsidRPr="00533032">
        <w:rPr>
          <w:lang w:val="en-IE"/>
        </w:rPr>
        <w:t>, Anthony de Mello, Joyce Meyer, Richard Beck and Henry Cloud. In the final Chapter, Chapter 4, an analysis of variant viewpoints on th</w:t>
      </w:r>
      <w:r w:rsidR="00862A41" w:rsidRPr="00533032">
        <w:rPr>
          <w:lang w:val="en-IE"/>
        </w:rPr>
        <w:t>e demonological nature of menta</w:t>
      </w:r>
      <w:r w:rsidRPr="00533032">
        <w:rPr>
          <w:lang w:val="en-IE"/>
        </w:rPr>
        <w:t>l il</w:t>
      </w:r>
      <w:r w:rsidR="00862A41" w:rsidRPr="00533032">
        <w:rPr>
          <w:lang w:val="en-IE"/>
        </w:rPr>
        <w:t>lness is offered. Neil Anderson’</w:t>
      </w:r>
      <w:r w:rsidRPr="00533032">
        <w:rPr>
          <w:lang w:val="en-IE"/>
        </w:rPr>
        <w:t xml:space="preserve">s model of </w:t>
      </w:r>
      <w:proofErr w:type="gramStart"/>
      <w:r w:rsidRPr="00533032">
        <w:rPr>
          <w:lang w:val="en-IE"/>
        </w:rPr>
        <w:t>demonization</w:t>
      </w:r>
      <w:proofErr w:type="gramEnd"/>
      <w:r w:rsidRPr="00533032">
        <w:rPr>
          <w:lang w:val="en-IE"/>
        </w:rPr>
        <w:t xml:space="preserve"> is critiques, but the chapter maintains that </w:t>
      </w:r>
      <w:r w:rsidR="005B70D8" w:rsidRPr="00533032">
        <w:rPr>
          <w:lang w:val="en-IE"/>
        </w:rPr>
        <w:t xml:space="preserve">there is strong theological basis for belief in personal demonic forces.  This chapter advocates the understanding </w:t>
      </w:r>
      <w:r w:rsidR="00862A41" w:rsidRPr="00533032">
        <w:rPr>
          <w:lang w:val="en-IE"/>
        </w:rPr>
        <w:t>of the demonic</w:t>
      </w:r>
      <w:r w:rsidR="005B70D8" w:rsidRPr="00533032">
        <w:rPr>
          <w:lang w:val="en-IE"/>
        </w:rPr>
        <w:t xml:space="preserve"> proposed by John Richards, Martin Israel </w:t>
      </w:r>
      <w:r w:rsidR="00862A41" w:rsidRPr="00533032">
        <w:rPr>
          <w:lang w:val="en-IE"/>
        </w:rPr>
        <w:t>and others. It sets forth recommen</w:t>
      </w:r>
      <w:r w:rsidR="005B70D8" w:rsidRPr="00533032">
        <w:rPr>
          <w:lang w:val="en-IE"/>
        </w:rPr>
        <w:t xml:space="preserve">dations for those ministering n such situation, including guidelines set out by member churches of the Anglican </w:t>
      </w:r>
      <w:r w:rsidR="007D1568" w:rsidRPr="00533032">
        <w:rPr>
          <w:lang w:val="en-IE"/>
        </w:rPr>
        <w:t>C</w:t>
      </w:r>
      <w:r w:rsidR="005B70D8" w:rsidRPr="00533032">
        <w:rPr>
          <w:lang w:val="en-IE"/>
        </w:rPr>
        <w:t>ommunion.</w:t>
      </w:r>
    </w:p>
    <w:sectPr w:rsidR="009548FC" w:rsidRPr="00533032">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C2" w:rsidRDefault="00D628C2" w:rsidP="00D628C2">
      <w:r>
        <w:separator/>
      </w:r>
    </w:p>
  </w:endnote>
  <w:endnote w:type="continuationSeparator" w:id="0">
    <w:p w:rsidR="00D628C2" w:rsidRDefault="00D628C2" w:rsidP="00D6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C2" w:rsidRDefault="00D62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C2" w:rsidRDefault="00D628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C2" w:rsidRDefault="00D62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C2" w:rsidRDefault="00D628C2" w:rsidP="00D628C2">
      <w:r>
        <w:separator/>
      </w:r>
    </w:p>
  </w:footnote>
  <w:footnote w:type="continuationSeparator" w:id="0">
    <w:p w:rsidR="00D628C2" w:rsidRDefault="00D628C2" w:rsidP="00D6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C2" w:rsidRDefault="00D62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C2" w:rsidRDefault="00D628C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C2" w:rsidRDefault="00D62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00"/>
    <w:rsid w:val="00533032"/>
    <w:rsid w:val="00581714"/>
    <w:rsid w:val="005B70D8"/>
    <w:rsid w:val="007D1568"/>
    <w:rsid w:val="00862A41"/>
    <w:rsid w:val="009548FC"/>
    <w:rsid w:val="00A25276"/>
    <w:rsid w:val="00D60722"/>
    <w:rsid w:val="00D628C2"/>
    <w:rsid w:val="00E876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EA01A-451B-4A0E-A883-831D49DB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8C2"/>
    <w:pPr>
      <w:tabs>
        <w:tab w:val="center" w:pos="4513"/>
        <w:tab w:val="right" w:pos="9026"/>
      </w:tabs>
    </w:pPr>
  </w:style>
  <w:style w:type="character" w:customStyle="1" w:styleId="HeaderChar">
    <w:name w:val="Header Char"/>
    <w:basedOn w:val="DefaultParagraphFont"/>
    <w:link w:val="Header"/>
    <w:rsid w:val="00D628C2"/>
    <w:rPr>
      <w:sz w:val="24"/>
      <w:szCs w:val="24"/>
      <w:lang w:val="en-US" w:eastAsia="en-US"/>
    </w:rPr>
  </w:style>
  <w:style w:type="paragraph" w:styleId="Footer">
    <w:name w:val="footer"/>
    <w:basedOn w:val="Normal"/>
    <w:link w:val="FooterChar"/>
    <w:rsid w:val="00D628C2"/>
    <w:pPr>
      <w:tabs>
        <w:tab w:val="center" w:pos="4513"/>
        <w:tab w:val="right" w:pos="9026"/>
      </w:tabs>
    </w:pPr>
  </w:style>
  <w:style w:type="character" w:customStyle="1" w:styleId="FooterChar">
    <w:name w:val="Footer Char"/>
    <w:basedOn w:val="DefaultParagraphFont"/>
    <w:link w:val="Footer"/>
    <w:rsid w:val="00D628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20BEBA7.dotm</Template>
  <TotalTime>14</TotalTime>
  <Pages>1</Pages>
  <Words>314</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7</cp:revision>
  <dcterms:created xsi:type="dcterms:W3CDTF">2018-03-07T09:21:00Z</dcterms:created>
  <dcterms:modified xsi:type="dcterms:W3CDTF">2018-03-07T11:18:00Z</dcterms:modified>
</cp:coreProperties>
</file>